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8D8" w:rsidRPr="003D1135" w:rsidRDefault="009E78D8" w:rsidP="003D1135">
      <w:pPr>
        <w:ind w:left="-142"/>
        <w:jc w:val="center"/>
        <w:rPr>
          <w:rFonts w:ascii="Arial" w:hAnsi="Arial" w:cs="Arial"/>
          <w:color w:val="00CC99"/>
          <w:sz w:val="28"/>
          <w:szCs w:val="28"/>
        </w:rPr>
      </w:pPr>
    </w:p>
    <w:p w:rsidR="004804E1" w:rsidRPr="00F9674D" w:rsidRDefault="00647FD6" w:rsidP="00B84616">
      <w:pPr>
        <w:ind w:left="-142"/>
        <w:rPr>
          <w:rFonts w:ascii="Corbel" w:hAnsi="Corbel" w:cs="Arial"/>
          <w:b/>
          <w:sz w:val="28"/>
          <w:szCs w:val="28"/>
          <w:u w:val="single"/>
        </w:rPr>
      </w:pPr>
      <w:r w:rsidRPr="00F9674D">
        <w:rPr>
          <w:rFonts w:ascii="Corbel" w:hAnsi="Corbel" w:cs="Arial"/>
          <w:b/>
          <w:sz w:val="28"/>
          <w:szCs w:val="28"/>
          <w:u w:val="single"/>
        </w:rPr>
        <w:t>Cone Beam CT: Service Level Agreement</w:t>
      </w:r>
    </w:p>
    <w:tbl>
      <w:tblPr>
        <w:tblW w:w="10184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84"/>
      </w:tblGrid>
      <w:tr w:rsidR="00AC6A17" w:rsidRPr="00F9674D" w:rsidTr="00B4046F">
        <w:trPr>
          <w:trHeight w:val="256"/>
        </w:trPr>
        <w:tc>
          <w:tcPr>
            <w:tcW w:w="10184" w:type="dxa"/>
          </w:tcPr>
          <w:p w:rsidR="00AC6A17" w:rsidRPr="00F9674D" w:rsidRDefault="00647FD6" w:rsidP="00B84616">
            <w:pPr>
              <w:pStyle w:val="Pa21"/>
              <w:rPr>
                <w:rFonts w:ascii="Corbel" w:hAnsi="Corbel"/>
              </w:rPr>
            </w:pPr>
            <w:r w:rsidRPr="00F9674D">
              <w:rPr>
                <w:rFonts w:ascii="Corbel" w:hAnsi="Corbel"/>
              </w:rPr>
              <w:t>For the Referral of Patients for Dental Cone Beam CT Examinations</w:t>
            </w:r>
          </w:p>
          <w:p w:rsidR="00647FD6" w:rsidRPr="00F9674D" w:rsidRDefault="00647FD6" w:rsidP="00647FD6">
            <w:pPr>
              <w:spacing w:after="0" w:line="240" w:lineRule="auto"/>
              <w:rPr>
                <w:rFonts w:ascii="Corbel" w:hAnsi="Corbel"/>
                <w:color w:val="00CC99"/>
                <w:sz w:val="24"/>
                <w:szCs w:val="24"/>
              </w:rPr>
            </w:pPr>
          </w:p>
          <w:tbl>
            <w:tblPr>
              <w:tblStyle w:val="TableGridLight"/>
              <w:tblW w:w="10021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3545"/>
              <w:gridCol w:w="1417"/>
              <w:gridCol w:w="3647"/>
            </w:tblGrid>
            <w:tr w:rsidR="00647FD6" w:rsidRPr="00F9674D" w:rsidTr="00F9674D">
              <w:tc>
                <w:tcPr>
                  <w:tcW w:w="4957" w:type="dxa"/>
                  <w:gridSpan w:val="2"/>
                </w:tcPr>
                <w:p w:rsidR="00647FD6" w:rsidRPr="00FA1371" w:rsidRDefault="00647FD6" w:rsidP="00561D46">
                  <w:pPr>
                    <w:rPr>
                      <w:rFonts w:ascii="Corbel" w:hAnsi="Corbel" w:cs="Arial"/>
                      <w:b/>
                      <w:sz w:val="24"/>
                      <w:szCs w:val="24"/>
                    </w:rPr>
                  </w:pPr>
                  <w:r w:rsidRPr="00FA1371">
                    <w:rPr>
                      <w:rFonts w:ascii="Corbel" w:hAnsi="Corbel" w:cs="Arial"/>
                      <w:b/>
                      <w:sz w:val="24"/>
                      <w:szCs w:val="24"/>
                    </w:rPr>
                    <w:t>Referring practice</w:t>
                  </w:r>
                </w:p>
              </w:tc>
              <w:tc>
                <w:tcPr>
                  <w:tcW w:w="5064" w:type="dxa"/>
                  <w:gridSpan w:val="2"/>
                </w:tcPr>
                <w:p w:rsidR="00647FD6" w:rsidRPr="00FA1371" w:rsidRDefault="00647FD6" w:rsidP="00647FD6">
                  <w:pPr>
                    <w:rPr>
                      <w:rFonts w:ascii="Corbel" w:hAnsi="Corbel" w:cs="Arial"/>
                      <w:b/>
                      <w:sz w:val="24"/>
                      <w:szCs w:val="24"/>
                    </w:rPr>
                  </w:pPr>
                  <w:r w:rsidRPr="00FA1371">
                    <w:rPr>
                      <w:rFonts w:ascii="Corbel" w:hAnsi="Corbel" w:cs="Arial"/>
                      <w:b/>
                      <w:sz w:val="24"/>
                      <w:szCs w:val="24"/>
                    </w:rPr>
                    <w:t>CBCT practice</w:t>
                  </w:r>
                </w:p>
              </w:tc>
            </w:tr>
            <w:tr w:rsidR="009E78D8" w:rsidRPr="00F9674D" w:rsidTr="00F9674D">
              <w:tc>
                <w:tcPr>
                  <w:tcW w:w="1412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Address</w:t>
                  </w:r>
                </w:p>
              </w:tc>
              <w:tc>
                <w:tcPr>
                  <w:tcW w:w="3545" w:type="dxa"/>
                </w:tcPr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Address</w:t>
                  </w:r>
                </w:p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47" w:type="dxa"/>
                </w:tcPr>
                <w:p w:rsidR="009E78D8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Oxford Place Dental</w:t>
                  </w:r>
                </w:p>
                <w:p w:rsidR="00F9674D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31 Furness Park Road</w:t>
                  </w:r>
                </w:p>
                <w:p w:rsidR="00F9674D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Barrow-in-Furness</w:t>
                  </w:r>
                </w:p>
                <w:p w:rsidR="009E78D8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LA14 5PH</w:t>
                  </w:r>
                </w:p>
              </w:tc>
            </w:tr>
            <w:tr w:rsidR="009E78D8" w:rsidRPr="00F9674D" w:rsidTr="00F9674D">
              <w:trPr>
                <w:trHeight w:val="315"/>
              </w:trPr>
              <w:tc>
                <w:tcPr>
                  <w:tcW w:w="1412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Tel</w:t>
                  </w:r>
                </w:p>
              </w:tc>
              <w:tc>
                <w:tcPr>
                  <w:tcW w:w="3545" w:type="dxa"/>
                </w:tcPr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Tel</w:t>
                  </w:r>
                </w:p>
              </w:tc>
              <w:tc>
                <w:tcPr>
                  <w:tcW w:w="3647" w:type="dxa"/>
                </w:tcPr>
                <w:p w:rsidR="009E78D8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color w:val="222222"/>
                      <w:sz w:val="21"/>
                      <w:szCs w:val="21"/>
                      <w:shd w:val="clear" w:color="auto" w:fill="FFFFFF"/>
                    </w:rPr>
                    <w:t>01229</w:t>
                  </w:r>
                  <w:r w:rsidRPr="00F9674D">
                    <w:rPr>
                      <w:rFonts w:ascii="Corbel" w:hAnsi="Corbel" w:cs="Arial"/>
                      <w:color w:val="222222"/>
                      <w:sz w:val="21"/>
                      <w:szCs w:val="21"/>
                      <w:shd w:val="clear" w:color="auto" w:fill="FFFFFF"/>
                    </w:rPr>
                    <w:t>825854</w:t>
                  </w:r>
                </w:p>
              </w:tc>
            </w:tr>
            <w:tr w:rsidR="009E78D8" w:rsidRPr="00F9674D" w:rsidTr="00F9674D">
              <w:tc>
                <w:tcPr>
                  <w:tcW w:w="1412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Email</w:t>
                  </w:r>
                </w:p>
                <w:p w:rsidR="00D127D3" w:rsidRPr="00F9674D" w:rsidRDefault="00D127D3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45" w:type="dxa"/>
                </w:tcPr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Email</w:t>
                  </w:r>
                </w:p>
              </w:tc>
              <w:tc>
                <w:tcPr>
                  <w:tcW w:w="3647" w:type="dxa"/>
                </w:tcPr>
                <w:p w:rsidR="009E78D8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>joanne@oxfordplacedental.co.uk</w:t>
                  </w:r>
                </w:p>
              </w:tc>
            </w:tr>
            <w:tr w:rsidR="009E78D8" w:rsidRPr="00F9674D" w:rsidTr="00F9674D">
              <w:tc>
                <w:tcPr>
                  <w:tcW w:w="1412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Name of legal person*</w:t>
                  </w:r>
                </w:p>
              </w:tc>
              <w:tc>
                <w:tcPr>
                  <w:tcW w:w="3545" w:type="dxa"/>
                </w:tcPr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417" w:type="dxa"/>
                </w:tcPr>
                <w:p w:rsidR="009E78D8" w:rsidRPr="00F9674D" w:rsidRDefault="009E78D8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Name of legal person*</w:t>
                  </w:r>
                </w:p>
              </w:tc>
              <w:tc>
                <w:tcPr>
                  <w:tcW w:w="3647" w:type="dxa"/>
                </w:tcPr>
                <w:p w:rsidR="009E78D8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 xml:space="preserve">Dr Amir </w:t>
                  </w:r>
                  <w:proofErr w:type="spellStart"/>
                  <w:r>
                    <w:rPr>
                      <w:rFonts w:ascii="Corbel" w:hAnsi="Corbel" w:cs="Arial"/>
                      <w:sz w:val="24"/>
                      <w:szCs w:val="24"/>
                    </w:rPr>
                    <w:t>Abedi</w:t>
                  </w:r>
                  <w:proofErr w:type="spellEnd"/>
                </w:p>
              </w:tc>
            </w:tr>
          </w:tbl>
          <w:p w:rsidR="00647FD6" w:rsidRPr="00F9674D" w:rsidRDefault="00647FD6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tbl>
            <w:tblPr>
              <w:tblStyle w:val="TableGridLight"/>
              <w:tblW w:w="10021" w:type="dxa"/>
              <w:tblLayout w:type="fixed"/>
              <w:tblLook w:val="04A0" w:firstRow="1" w:lastRow="0" w:firstColumn="1" w:lastColumn="0" w:noHBand="0" w:noVBand="1"/>
            </w:tblPr>
            <w:tblGrid>
              <w:gridCol w:w="10021"/>
            </w:tblGrid>
            <w:tr w:rsidR="00647FD6" w:rsidRPr="00F9674D" w:rsidTr="00B84616">
              <w:tc>
                <w:tcPr>
                  <w:tcW w:w="10021" w:type="dxa"/>
                </w:tcPr>
                <w:p w:rsidR="00647FD6" w:rsidRPr="00FA1371" w:rsidRDefault="00647FD6" w:rsidP="00647FD6">
                  <w:pPr>
                    <w:rPr>
                      <w:rFonts w:ascii="Corbel" w:hAnsi="Corbel" w:cs="Arial"/>
                      <w:b/>
                      <w:sz w:val="24"/>
                      <w:szCs w:val="24"/>
                    </w:rPr>
                  </w:pPr>
                  <w:r w:rsidRPr="00FA1371">
                    <w:rPr>
                      <w:rFonts w:ascii="Corbel" w:hAnsi="Corbel" w:cs="Arial"/>
                      <w:b/>
                      <w:sz w:val="24"/>
                      <w:szCs w:val="24"/>
                    </w:rPr>
                    <w:t>Referral criteria for dental CBCT</w:t>
                  </w:r>
                </w:p>
              </w:tc>
            </w:tr>
            <w:tr w:rsidR="00647FD6" w:rsidRPr="00F9674D" w:rsidTr="00B84616">
              <w:tc>
                <w:tcPr>
                  <w:tcW w:w="10021" w:type="dxa"/>
                </w:tcPr>
                <w:p w:rsidR="00647FD6" w:rsidRPr="00F9674D" w:rsidRDefault="00B84616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Selection Criteria for Dental Radiography; published by Faculty of General Dental Practice (UK)</w:t>
                  </w:r>
                </w:p>
                <w:p w:rsidR="000E1BF6" w:rsidRPr="00F9674D" w:rsidRDefault="000E1BF6" w:rsidP="00647F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</w:tr>
          </w:tbl>
          <w:p w:rsidR="00647FD6" w:rsidRPr="00F9674D" w:rsidRDefault="00647FD6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tbl>
            <w:tblPr>
              <w:tblStyle w:val="TableGridLight"/>
              <w:tblW w:w="10021" w:type="dxa"/>
              <w:tblLayout w:type="fixed"/>
              <w:tblLook w:val="04A0" w:firstRow="1" w:lastRow="0" w:firstColumn="1" w:lastColumn="0" w:noHBand="0" w:noVBand="1"/>
            </w:tblPr>
            <w:tblGrid>
              <w:gridCol w:w="2508"/>
              <w:gridCol w:w="1315"/>
              <w:gridCol w:w="6198"/>
            </w:tblGrid>
            <w:tr w:rsidR="00647FD6" w:rsidRPr="00F9674D" w:rsidTr="00B84616">
              <w:tc>
                <w:tcPr>
                  <w:tcW w:w="10021" w:type="dxa"/>
                  <w:gridSpan w:val="3"/>
                </w:tcPr>
                <w:p w:rsidR="00647FD6" w:rsidRPr="00FA1371" w:rsidRDefault="00647FD6" w:rsidP="00561D46">
                  <w:pPr>
                    <w:rPr>
                      <w:rFonts w:ascii="Corbel" w:hAnsi="Corbel" w:cs="Arial"/>
                      <w:b/>
                      <w:sz w:val="24"/>
                      <w:szCs w:val="24"/>
                    </w:rPr>
                  </w:pPr>
                  <w:r w:rsidRPr="00FA1371">
                    <w:rPr>
                      <w:rFonts w:ascii="Corbel" w:hAnsi="Corbel" w:cs="Arial"/>
                      <w:b/>
                      <w:sz w:val="24"/>
                      <w:szCs w:val="24"/>
                    </w:rPr>
                    <w:t>Entitlement of people</w:t>
                  </w:r>
                </w:p>
              </w:tc>
            </w:tr>
            <w:tr w:rsidR="00647FD6" w:rsidRPr="00F9674D" w:rsidTr="00B84616">
              <w:tc>
                <w:tcPr>
                  <w:tcW w:w="10021" w:type="dxa"/>
                  <w:gridSpan w:val="3"/>
                </w:tcPr>
                <w:p w:rsidR="00647FD6" w:rsidRPr="00F9674D" w:rsidRDefault="00647FD6" w:rsidP="00561D4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Enter below the details of all people at the referring practice who will refer patients for dental CBCT examinations. </w:t>
                  </w:r>
                  <w:r w:rsidR="00F9674D" w:rsidRPr="00F9674D">
                    <w:rPr>
                      <w:rFonts w:ascii="Corbel" w:hAnsi="Corbel" w:cs="Arial"/>
                      <w:sz w:val="24"/>
                      <w:szCs w:val="24"/>
                    </w:rPr>
                    <w:t>Please kindly provide e</w:t>
                  </w: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vidence of training meeting the requirements of the PHE</w:t>
                  </w:r>
                  <w:r w:rsidR="00D127D3" w:rsidRPr="00F9674D">
                    <w:rPr>
                      <w:rFonts w:ascii="Corbel" w:hAnsi="Corbel" w:cs="Arial"/>
                      <w:sz w:val="24"/>
                      <w:szCs w:val="24"/>
                    </w:rPr>
                    <w:t>/</w:t>
                  </w: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BSDMFR Core Curriculum in Dental CBCT. </w:t>
                  </w:r>
                </w:p>
                <w:p w:rsidR="009E78D8" w:rsidRPr="00F9674D" w:rsidRDefault="009E78D8" w:rsidP="00561D4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</w:tr>
            <w:tr w:rsidR="00E8063A" w:rsidRPr="00F9674D" w:rsidTr="00F9674D">
              <w:tc>
                <w:tcPr>
                  <w:tcW w:w="3823" w:type="dxa"/>
                  <w:gridSpan w:val="2"/>
                </w:tcPr>
                <w:p w:rsidR="00E8063A" w:rsidRPr="00F9674D" w:rsidRDefault="00E8063A" w:rsidP="00561D4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For completion by referring practice</w:t>
                  </w:r>
                </w:p>
                <w:p w:rsidR="009E78D8" w:rsidRPr="00F9674D" w:rsidRDefault="009E78D8" w:rsidP="00561D4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198" w:type="dxa"/>
                </w:tcPr>
                <w:p w:rsidR="00E8063A" w:rsidRPr="00F9674D" w:rsidRDefault="00E8063A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For completion by </w:t>
                  </w:r>
                  <w:r w:rsidR="00F9674D" w:rsidRPr="00F9674D">
                    <w:rPr>
                      <w:rFonts w:ascii="Corbel" w:hAnsi="Corbel" w:cs="Arial"/>
                      <w:sz w:val="24"/>
                      <w:szCs w:val="24"/>
                    </w:rPr>
                    <w:t>Oxford Place Dental</w:t>
                  </w:r>
                </w:p>
              </w:tc>
            </w:tr>
            <w:tr w:rsidR="00F9674D" w:rsidRPr="00F9674D" w:rsidTr="003206F3">
              <w:trPr>
                <w:trHeight w:val="502"/>
              </w:trPr>
              <w:tc>
                <w:tcPr>
                  <w:tcW w:w="2508" w:type="dxa"/>
                </w:tcPr>
                <w:p w:rsidR="00F9674D" w:rsidRPr="00F9674D" w:rsidRDefault="00F9674D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Name</w:t>
                  </w:r>
                </w:p>
              </w:tc>
              <w:tc>
                <w:tcPr>
                  <w:tcW w:w="1315" w:type="dxa"/>
                </w:tcPr>
                <w:p w:rsidR="00F9674D" w:rsidRPr="00F9674D" w:rsidRDefault="00F9674D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GDC </w:t>
                  </w:r>
                </w:p>
              </w:tc>
              <w:tc>
                <w:tcPr>
                  <w:tcW w:w="6198" w:type="dxa"/>
                </w:tcPr>
                <w:p w:rsidR="00F9674D" w:rsidRPr="00F9674D" w:rsidRDefault="00F9674D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Training OK?</w:t>
                  </w:r>
                </w:p>
              </w:tc>
            </w:tr>
            <w:tr w:rsidR="00F9674D" w:rsidRPr="00F9674D" w:rsidTr="00F9674D">
              <w:trPr>
                <w:trHeight w:val="564"/>
              </w:trPr>
              <w:tc>
                <w:tcPr>
                  <w:tcW w:w="2508" w:type="dxa"/>
                </w:tcPr>
                <w:p w:rsidR="00F9674D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198" w:type="dxa"/>
                </w:tcPr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</w:tr>
            <w:tr w:rsidR="00F9674D" w:rsidRPr="00F9674D" w:rsidTr="008913C4">
              <w:tc>
                <w:tcPr>
                  <w:tcW w:w="2508" w:type="dxa"/>
                </w:tcPr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F9674D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198" w:type="dxa"/>
                </w:tcPr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</w:tr>
            <w:tr w:rsidR="00F9674D" w:rsidRPr="00F9674D" w:rsidTr="00C501B1">
              <w:tc>
                <w:tcPr>
                  <w:tcW w:w="2508" w:type="dxa"/>
                </w:tcPr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F9674D" w:rsidRPr="00F9674D" w:rsidRDefault="00F9674D" w:rsidP="00F9674D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315" w:type="dxa"/>
                </w:tcPr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6198" w:type="dxa"/>
                </w:tcPr>
                <w:p w:rsidR="00F9674D" w:rsidRPr="00F9674D" w:rsidRDefault="00F9674D" w:rsidP="00561D4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</w:tr>
          </w:tbl>
          <w:p w:rsidR="00647FD6" w:rsidRPr="00F9674D" w:rsidRDefault="00647FD6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p w:rsidR="00F9674D" w:rsidRPr="00F9674D" w:rsidRDefault="00F9674D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p w:rsidR="00B84616" w:rsidRPr="00F9674D" w:rsidRDefault="00B84616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p w:rsidR="00B84616" w:rsidRPr="00F9674D" w:rsidRDefault="00B84616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p w:rsidR="00B84616" w:rsidRDefault="00B84616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p w:rsidR="00FA1371" w:rsidRDefault="00FA1371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p w:rsidR="00FA1371" w:rsidRPr="00F9674D" w:rsidRDefault="00FA1371" w:rsidP="00647FD6">
            <w:pPr>
              <w:rPr>
                <w:rFonts w:ascii="Corbel" w:hAnsi="Corbel"/>
                <w:color w:val="00CC99"/>
                <w:sz w:val="24"/>
                <w:szCs w:val="24"/>
              </w:rPr>
            </w:pPr>
          </w:p>
          <w:tbl>
            <w:tblPr>
              <w:tblStyle w:val="TableGridLight"/>
              <w:tblW w:w="10021" w:type="dxa"/>
              <w:tblLayout w:type="fixed"/>
              <w:tblLook w:val="04A0" w:firstRow="1" w:lastRow="0" w:firstColumn="1" w:lastColumn="0" w:noHBand="0" w:noVBand="1"/>
            </w:tblPr>
            <w:tblGrid>
              <w:gridCol w:w="1412"/>
              <w:gridCol w:w="3506"/>
              <w:gridCol w:w="1276"/>
              <w:gridCol w:w="3827"/>
            </w:tblGrid>
            <w:tr w:rsidR="00B4046F" w:rsidRPr="00F9674D" w:rsidTr="00B84616">
              <w:tc>
                <w:tcPr>
                  <w:tcW w:w="10021" w:type="dxa"/>
                  <w:gridSpan w:val="4"/>
                </w:tcPr>
                <w:p w:rsidR="00B4046F" w:rsidRPr="00F9674D" w:rsidRDefault="00B4046F" w:rsidP="00B4046F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Signatures of agreement</w:t>
                  </w:r>
                </w:p>
              </w:tc>
            </w:tr>
            <w:tr w:rsidR="00B4046F" w:rsidRPr="00F9674D" w:rsidTr="00B84616">
              <w:tc>
                <w:tcPr>
                  <w:tcW w:w="10021" w:type="dxa"/>
                  <w:gridSpan w:val="4"/>
                </w:tcPr>
                <w:p w:rsidR="003D1135" w:rsidRPr="00F9674D" w:rsidRDefault="00B4046F" w:rsidP="003D1135">
                  <w:pPr>
                    <w:rPr>
                      <w:rFonts w:ascii="Corbel" w:hAnsi="Corbel"/>
                      <w:color w:val="00CC99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We the undersigned agree: (1) to use the referral criteria above; (2) that evidence of adequate training</w:t>
                  </w:r>
                  <w:r w:rsidR="00FA1371">
                    <w:rPr>
                      <w:rFonts w:ascii="Corbel" w:hAnsi="Corbel" w:cs="Arial"/>
                      <w:sz w:val="24"/>
                      <w:szCs w:val="24"/>
                    </w:rPr>
                    <w:t xml:space="preserve"> to refer for CBCT imaging</w:t>
                  </w: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 </w:t>
                  </w:r>
                  <w:r w:rsidR="00FA1371">
                    <w:rPr>
                      <w:rFonts w:ascii="Corbel" w:hAnsi="Corbel" w:cs="Arial"/>
                      <w:sz w:val="24"/>
                      <w:szCs w:val="24"/>
                    </w:rPr>
                    <w:t>is in place</w:t>
                  </w: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 for each of the people named above; (3) that adequate information will accompany each referred patient to allow the j</w:t>
                  </w:r>
                  <w:r w:rsidR="00FA1371">
                    <w:rPr>
                      <w:rFonts w:ascii="Corbel" w:hAnsi="Corbel" w:cs="Arial"/>
                      <w:sz w:val="24"/>
                      <w:szCs w:val="24"/>
                    </w:rPr>
                    <w:t>ustification process to proceed</w:t>
                  </w:r>
                  <w:r w:rsidR="003D1135"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; (4) that all dental CBCT images are to be reported by the referring practice. </w:t>
                  </w:r>
                </w:p>
                <w:p w:rsidR="00B4046F" w:rsidRPr="00F9674D" w:rsidRDefault="00B4046F" w:rsidP="00B4046F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</w:tr>
            <w:tr w:rsidR="00B4046F" w:rsidRPr="00F9674D" w:rsidTr="00B84616">
              <w:tc>
                <w:tcPr>
                  <w:tcW w:w="4918" w:type="dxa"/>
                  <w:gridSpan w:val="2"/>
                </w:tcPr>
                <w:p w:rsidR="00B4046F" w:rsidRPr="00F9674D" w:rsidRDefault="00B4046F" w:rsidP="00B4046F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For the referring practice</w:t>
                  </w:r>
                </w:p>
              </w:tc>
              <w:tc>
                <w:tcPr>
                  <w:tcW w:w="5103" w:type="dxa"/>
                  <w:gridSpan w:val="2"/>
                </w:tcPr>
                <w:p w:rsidR="00B4046F" w:rsidRPr="00F9674D" w:rsidRDefault="00B4046F" w:rsidP="00FA1371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For completion by </w:t>
                  </w:r>
                  <w:r w:rsidR="00FA1371">
                    <w:rPr>
                      <w:rFonts w:ascii="Corbel" w:hAnsi="Corbel" w:cs="Arial"/>
                      <w:sz w:val="24"/>
                      <w:szCs w:val="24"/>
                    </w:rPr>
                    <w:t>Oxford Place Dental</w:t>
                  </w:r>
                </w:p>
              </w:tc>
            </w:tr>
            <w:tr w:rsidR="009E78D8" w:rsidRPr="00F9674D" w:rsidTr="00B84616">
              <w:trPr>
                <w:trHeight w:val="315"/>
              </w:trPr>
              <w:tc>
                <w:tcPr>
                  <w:tcW w:w="1412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Name of legal person*</w:t>
                  </w:r>
                </w:p>
              </w:tc>
              <w:tc>
                <w:tcPr>
                  <w:tcW w:w="3506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 xml:space="preserve">Name of legal </w:t>
                  </w:r>
                </w:p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person*</w:t>
                  </w:r>
                </w:p>
              </w:tc>
              <w:tc>
                <w:tcPr>
                  <w:tcW w:w="3827" w:type="dxa"/>
                </w:tcPr>
                <w:p w:rsidR="009E78D8" w:rsidRPr="00F9674D" w:rsidRDefault="00FA1371" w:rsidP="00FA1371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>
                    <w:rPr>
                      <w:rFonts w:ascii="Corbel" w:hAnsi="Corbel" w:cs="Arial"/>
                      <w:sz w:val="24"/>
                      <w:szCs w:val="24"/>
                    </w:rPr>
                    <w:t xml:space="preserve">Dr Amir </w:t>
                  </w:r>
                  <w:proofErr w:type="spellStart"/>
                  <w:r>
                    <w:rPr>
                      <w:rFonts w:ascii="Corbel" w:hAnsi="Corbel" w:cs="Arial"/>
                      <w:sz w:val="24"/>
                      <w:szCs w:val="24"/>
                    </w:rPr>
                    <w:t>Abedi</w:t>
                  </w:r>
                  <w:proofErr w:type="spellEnd"/>
                </w:p>
              </w:tc>
            </w:tr>
            <w:tr w:rsidR="009E78D8" w:rsidRPr="00F9674D" w:rsidTr="00B84616">
              <w:tc>
                <w:tcPr>
                  <w:tcW w:w="1412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9E78D8" w:rsidRPr="00F9674D" w:rsidRDefault="009E78D8" w:rsidP="009E78D8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Signature</w:t>
                  </w:r>
                </w:p>
                <w:p w:rsidR="00D127D3" w:rsidRPr="00F9674D" w:rsidRDefault="00D127D3" w:rsidP="009E78D8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506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Signature</w:t>
                  </w:r>
                </w:p>
              </w:tc>
              <w:tc>
                <w:tcPr>
                  <w:tcW w:w="3827" w:type="dxa"/>
                </w:tcPr>
                <w:p w:rsidR="009E78D8" w:rsidRPr="00F9674D" w:rsidRDefault="009E78D8" w:rsidP="006843D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</w:tr>
            <w:tr w:rsidR="009E78D8" w:rsidRPr="00F9674D" w:rsidTr="00B84616">
              <w:tc>
                <w:tcPr>
                  <w:tcW w:w="1412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3506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  <w:tc>
                <w:tcPr>
                  <w:tcW w:w="1276" w:type="dxa"/>
                </w:tcPr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  <w:p w:rsidR="009E78D8" w:rsidRPr="00F9674D" w:rsidRDefault="009E78D8" w:rsidP="006843D6">
                  <w:pPr>
                    <w:rPr>
                      <w:rFonts w:ascii="Corbel" w:hAnsi="Corbel" w:cs="Arial"/>
                      <w:sz w:val="24"/>
                      <w:szCs w:val="24"/>
                    </w:rPr>
                  </w:pPr>
                  <w:r w:rsidRPr="00F9674D">
                    <w:rPr>
                      <w:rFonts w:ascii="Corbel" w:hAnsi="Corbel" w:cs="Arial"/>
                      <w:sz w:val="24"/>
                      <w:szCs w:val="24"/>
                    </w:rPr>
                    <w:t>Date</w:t>
                  </w:r>
                </w:p>
              </w:tc>
              <w:tc>
                <w:tcPr>
                  <w:tcW w:w="3827" w:type="dxa"/>
                </w:tcPr>
                <w:p w:rsidR="009E78D8" w:rsidRPr="00F9674D" w:rsidRDefault="009E78D8" w:rsidP="006843D6">
                  <w:pPr>
                    <w:jc w:val="center"/>
                    <w:rPr>
                      <w:rFonts w:ascii="Corbel" w:hAnsi="Corbel" w:cs="Arial"/>
                      <w:sz w:val="24"/>
                      <w:szCs w:val="24"/>
                    </w:rPr>
                  </w:pPr>
                </w:p>
              </w:tc>
            </w:tr>
          </w:tbl>
          <w:p w:rsidR="00647FD6" w:rsidRPr="00F9674D" w:rsidRDefault="00647FD6" w:rsidP="00647FD6">
            <w:pPr>
              <w:rPr>
                <w:rFonts w:ascii="Corbel" w:hAnsi="Corbel"/>
                <w:sz w:val="24"/>
                <w:szCs w:val="24"/>
              </w:rPr>
            </w:pPr>
          </w:p>
        </w:tc>
      </w:tr>
    </w:tbl>
    <w:p w:rsidR="004804E1" w:rsidRPr="00F9674D" w:rsidRDefault="004804E1">
      <w:pPr>
        <w:rPr>
          <w:rFonts w:ascii="Corbel" w:hAnsi="Corbel"/>
          <w:color w:val="00CC99"/>
          <w:sz w:val="24"/>
          <w:szCs w:val="24"/>
        </w:rPr>
      </w:pPr>
    </w:p>
    <w:p w:rsidR="00723511" w:rsidRPr="00F9674D" w:rsidRDefault="007C3F3A" w:rsidP="007C3F3A">
      <w:pPr>
        <w:rPr>
          <w:rFonts w:ascii="Corbel" w:hAnsi="Corbel" w:cs="Arial"/>
          <w:sz w:val="24"/>
          <w:szCs w:val="24"/>
        </w:rPr>
      </w:pPr>
      <w:r w:rsidRPr="00F9674D">
        <w:rPr>
          <w:rFonts w:ascii="Corbel" w:hAnsi="Corbel" w:cs="Arial"/>
          <w:sz w:val="24"/>
          <w:szCs w:val="24"/>
        </w:rPr>
        <w:t>* The ‘legal person’ is the person/body corporate that takes legal responsibility for implementing the Ioni</w:t>
      </w:r>
      <w:r w:rsidR="003855E0" w:rsidRPr="00F9674D">
        <w:rPr>
          <w:rFonts w:ascii="Corbel" w:hAnsi="Corbel" w:cs="Arial"/>
          <w:sz w:val="24"/>
          <w:szCs w:val="24"/>
        </w:rPr>
        <w:t>sing Radiations Regulations 2017</w:t>
      </w:r>
      <w:r w:rsidRPr="00F9674D">
        <w:rPr>
          <w:rFonts w:ascii="Corbel" w:hAnsi="Corbel" w:cs="Arial"/>
          <w:sz w:val="24"/>
          <w:szCs w:val="24"/>
        </w:rPr>
        <w:t xml:space="preserve"> and the Ionising Radiation (Medical Exposure) Regulations 20</w:t>
      </w:r>
      <w:r w:rsidR="003855E0" w:rsidRPr="00F9674D">
        <w:rPr>
          <w:rFonts w:ascii="Corbel" w:hAnsi="Corbel" w:cs="Arial"/>
          <w:sz w:val="24"/>
          <w:szCs w:val="24"/>
        </w:rPr>
        <w:t>1</w:t>
      </w:r>
      <w:r w:rsidR="00560DBC" w:rsidRPr="00F9674D">
        <w:rPr>
          <w:rFonts w:ascii="Corbel" w:hAnsi="Corbel" w:cs="Arial"/>
          <w:sz w:val="24"/>
          <w:szCs w:val="24"/>
        </w:rPr>
        <w:t>7</w:t>
      </w:r>
      <w:r w:rsidRPr="00F9674D">
        <w:rPr>
          <w:rFonts w:ascii="Corbel" w:hAnsi="Corbel" w:cs="Arial"/>
          <w:sz w:val="24"/>
          <w:szCs w:val="24"/>
        </w:rPr>
        <w:t xml:space="preserve"> within the practice.</w:t>
      </w:r>
    </w:p>
    <w:p w:rsidR="00A3195E" w:rsidRPr="00B84616" w:rsidRDefault="00A3195E">
      <w:pPr>
        <w:rPr>
          <w:rFonts w:ascii="Corbel" w:hAnsi="Corbel"/>
          <w:color w:val="00CC99"/>
          <w:sz w:val="24"/>
          <w:szCs w:val="24"/>
        </w:rPr>
      </w:pPr>
      <w:bookmarkStart w:id="0" w:name="_GoBack"/>
      <w:bookmarkEnd w:id="0"/>
    </w:p>
    <w:sectPr w:rsidR="00A3195E" w:rsidRPr="00B84616" w:rsidSect="00162415">
      <w:headerReference w:type="default" r:id="rId8"/>
      <w:pgSz w:w="11906" w:h="16838"/>
      <w:pgMar w:top="113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4D1E" w:rsidRDefault="006F4D1E" w:rsidP="00B4046F">
      <w:pPr>
        <w:spacing w:after="0" w:line="240" w:lineRule="auto"/>
      </w:pPr>
      <w:r>
        <w:separator/>
      </w:r>
    </w:p>
  </w:endnote>
  <w:endnote w:type="continuationSeparator" w:id="0">
    <w:p w:rsidR="006F4D1E" w:rsidRDefault="006F4D1E" w:rsidP="00B40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Std Med">
    <w:altName w:val="HelveticaNeueLT Std Me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4D1E" w:rsidRDefault="006F4D1E" w:rsidP="00B4046F">
      <w:pPr>
        <w:spacing w:after="0" w:line="240" w:lineRule="auto"/>
      </w:pPr>
      <w:r>
        <w:separator/>
      </w:r>
    </w:p>
  </w:footnote>
  <w:footnote w:type="continuationSeparator" w:id="0">
    <w:p w:rsidR="006F4D1E" w:rsidRDefault="006F4D1E" w:rsidP="00B404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1478" w:rsidRDefault="00F9674D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-154940</wp:posOffset>
          </wp:positionV>
          <wp:extent cx="4556125" cy="421640"/>
          <wp:effectExtent l="0" t="0" r="0" b="0"/>
          <wp:wrapSquare wrapText="bothSides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fficeArt object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6125" cy="42164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322CFB"/>
    <w:multiLevelType w:val="hybridMultilevel"/>
    <w:tmpl w:val="48D6C878"/>
    <w:lvl w:ilvl="0" w:tplc="ABF2F4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E1"/>
    <w:rsid w:val="000E1BF6"/>
    <w:rsid w:val="0011146B"/>
    <w:rsid w:val="00162415"/>
    <w:rsid w:val="001F2266"/>
    <w:rsid w:val="00275A6A"/>
    <w:rsid w:val="00331787"/>
    <w:rsid w:val="00364B73"/>
    <w:rsid w:val="003855E0"/>
    <w:rsid w:val="003A135B"/>
    <w:rsid w:val="003D1135"/>
    <w:rsid w:val="00447DD0"/>
    <w:rsid w:val="00474083"/>
    <w:rsid w:val="004804E1"/>
    <w:rsid w:val="00560DBC"/>
    <w:rsid w:val="005D2CF0"/>
    <w:rsid w:val="00647FD6"/>
    <w:rsid w:val="006F4D1E"/>
    <w:rsid w:val="00707223"/>
    <w:rsid w:val="00723511"/>
    <w:rsid w:val="00780C3B"/>
    <w:rsid w:val="007C1478"/>
    <w:rsid w:val="007C3F3A"/>
    <w:rsid w:val="00931D8A"/>
    <w:rsid w:val="009E78D8"/>
    <w:rsid w:val="00A3195E"/>
    <w:rsid w:val="00AC6A17"/>
    <w:rsid w:val="00B4046F"/>
    <w:rsid w:val="00B84616"/>
    <w:rsid w:val="00C95994"/>
    <w:rsid w:val="00D127D3"/>
    <w:rsid w:val="00DC4FD0"/>
    <w:rsid w:val="00E8063A"/>
    <w:rsid w:val="00F9674D"/>
    <w:rsid w:val="00FA1371"/>
    <w:rsid w:val="00FE262D"/>
    <w:rsid w:val="00FF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524187-1215-451A-8807-E9FD0EE8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04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1">
    <w:name w:val="Pa21"/>
    <w:basedOn w:val="Normal"/>
    <w:next w:val="Normal"/>
    <w:uiPriority w:val="99"/>
    <w:rsid w:val="00AC6A17"/>
    <w:pPr>
      <w:autoSpaceDE w:val="0"/>
      <w:autoSpaceDN w:val="0"/>
      <w:adjustRightInd w:val="0"/>
      <w:spacing w:after="0" w:line="201" w:lineRule="atLeast"/>
    </w:pPr>
    <w:rPr>
      <w:rFonts w:ascii="HelveticaNeueLT Std Med" w:hAnsi="HelveticaNeueLT Std Med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4046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4046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4046F"/>
    <w:rPr>
      <w:vertAlign w:val="superscript"/>
    </w:rPr>
  </w:style>
  <w:style w:type="paragraph" w:styleId="ListParagraph">
    <w:name w:val="List Paragraph"/>
    <w:basedOn w:val="Normal"/>
    <w:uiPriority w:val="34"/>
    <w:qFormat/>
    <w:rsid w:val="007C3F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C1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478"/>
  </w:style>
  <w:style w:type="paragraph" w:styleId="Footer">
    <w:name w:val="footer"/>
    <w:basedOn w:val="Normal"/>
    <w:link w:val="FooterChar"/>
    <w:uiPriority w:val="99"/>
    <w:unhideWhenUsed/>
    <w:rsid w:val="007C14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478"/>
  </w:style>
  <w:style w:type="table" w:styleId="TableGridLight">
    <w:name w:val="Grid Table Light"/>
    <w:basedOn w:val="TableNormal"/>
    <w:uiPriority w:val="40"/>
    <w:rsid w:val="00B8461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0EE9C-2244-4E19-9016-9B990CFD5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Lofts</dc:creator>
  <cp:lastModifiedBy>workstation5</cp:lastModifiedBy>
  <cp:revision>6</cp:revision>
  <cp:lastPrinted>2016-08-18T15:21:00Z</cp:lastPrinted>
  <dcterms:created xsi:type="dcterms:W3CDTF">2020-01-09T10:19:00Z</dcterms:created>
  <dcterms:modified xsi:type="dcterms:W3CDTF">2020-02-03T08:34:00Z</dcterms:modified>
</cp:coreProperties>
</file>